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03-06/2025/7303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с. Шалушка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26.01.2026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с. Шалушка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03-06/2025/7303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